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300"/>
        <w:jc w:val="both"/>
        <w:rPr>
          <w:rFonts w:hint="eastAsia"/>
          <w:b/>
          <w:bCs/>
          <w:sz w:val="40"/>
          <w:szCs w:val="48"/>
          <w:lang w:val="en-US" w:eastAsia="zh-CN"/>
        </w:rPr>
      </w:pPr>
      <w:r>
        <w:rPr>
          <w:rFonts w:hint="eastAsia"/>
          <w:b/>
          <w:bCs/>
          <w:sz w:val="40"/>
          <w:szCs w:val="48"/>
          <w:lang w:val="en-US" w:eastAsia="zh-CN"/>
        </w:rPr>
        <w:t>崔庄煤矿维修单体支柱、悬浮支柱</w:t>
      </w:r>
    </w:p>
    <w:p>
      <w:pPr>
        <w:jc w:val="center"/>
        <w:rPr>
          <w:rFonts w:hint="eastAsia"/>
          <w:b/>
          <w:bCs/>
          <w:sz w:val="40"/>
          <w:szCs w:val="48"/>
          <w:lang w:val="en-US" w:eastAsia="zh-CN"/>
        </w:rPr>
      </w:pPr>
      <w:r>
        <w:rPr>
          <w:rFonts w:hint="eastAsia"/>
          <w:b/>
          <w:bCs/>
          <w:sz w:val="40"/>
          <w:szCs w:val="48"/>
          <w:lang w:val="en-US" w:eastAsia="zh-CN"/>
        </w:rPr>
        <w:t>项目招标报价单</w:t>
      </w:r>
    </w:p>
    <w:p>
      <w:pPr>
        <w:jc w:val="both"/>
        <w:rPr>
          <w:rFonts w:hint="eastAsia"/>
          <w:b w:val="0"/>
          <w:bCs w:val="0"/>
          <w:sz w:val="28"/>
          <w:szCs w:val="36"/>
          <w:lang w:val="en-US" w:eastAsia="zh-CN"/>
        </w:rPr>
      </w:pPr>
      <w:r>
        <w:rPr>
          <w:rFonts w:hint="eastAsia"/>
          <w:b w:val="0"/>
          <w:bCs w:val="0"/>
          <w:sz w:val="28"/>
          <w:szCs w:val="36"/>
          <w:lang w:val="en-US" w:eastAsia="zh-CN"/>
        </w:rPr>
        <w:t xml:space="preserve">第    轮  </w:t>
      </w:r>
    </w:p>
    <w:tbl>
      <w:tblPr>
        <w:tblStyle w:val="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204"/>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04" w:hRule="atLeast"/>
        </w:trPr>
        <w:tc>
          <w:tcPr>
            <w:tcW w:w="3204" w:type="dxa"/>
          </w:tcPr>
          <w:p>
            <w:pPr>
              <w:jc w:val="center"/>
              <w:rPr>
                <w:rFonts w:hint="default"/>
                <w:b/>
                <w:bCs/>
                <w:sz w:val="32"/>
                <w:szCs w:val="40"/>
                <w:vertAlign w:val="baseline"/>
                <w:lang w:val="en-US" w:eastAsia="zh-CN"/>
              </w:rPr>
            </w:pPr>
            <w:r>
              <w:rPr>
                <w:rFonts w:hint="eastAsia"/>
                <w:b/>
                <w:bCs/>
                <w:sz w:val="32"/>
                <w:szCs w:val="40"/>
                <w:vertAlign w:val="baseline"/>
                <w:lang w:val="en-US" w:eastAsia="zh-CN"/>
              </w:rPr>
              <w:t>型号</w:t>
            </w:r>
          </w:p>
        </w:tc>
        <w:tc>
          <w:tcPr>
            <w:tcW w:w="5415" w:type="dxa"/>
          </w:tcPr>
          <w:p>
            <w:pPr>
              <w:jc w:val="center"/>
              <w:rPr>
                <w:rFonts w:hint="default"/>
                <w:b/>
                <w:bCs/>
                <w:sz w:val="32"/>
                <w:szCs w:val="40"/>
                <w:vertAlign w:val="baseline"/>
                <w:lang w:val="en-US" w:eastAsia="zh-CN"/>
              </w:rPr>
            </w:pPr>
            <w:r>
              <w:rPr>
                <w:rFonts w:hint="eastAsia"/>
                <w:b/>
                <w:bCs/>
                <w:sz w:val="32"/>
                <w:szCs w:val="40"/>
                <w:vertAlign w:val="baseline"/>
                <w:lang w:val="en-US" w:eastAsia="zh-CN"/>
              </w:rPr>
              <w:t>维修单价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3204" w:type="dxa"/>
          </w:tcPr>
          <w:p>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单体支柱1.6m</w:t>
            </w:r>
          </w:p>
        </w:tc>
        <w:tc>
          <w:tcPr>
            <w:tcW w:w="5415" w:type="dxa"/>
          </w:tcPr>
          <w:p>
            <w:pPr>
              <w:jc w:val="center"/>
              <w:rPr>
                <w:rFonts w:hint="default"/>
                <w:b w:val="0"/>
                <w:bCs w:val="0"/>
                <w:sz w:val="28"/>
                <w:szCs w:val="36"/>
                <w:u w:val="single"/>
                <w:vertAlign w:val="baseline"/>
                <w:lang w:val="en-US" w:eastAsia="zh-CN"/>
              </w:rPr>
            </w:pPr>
            <w:r>
              <w:rPr>
                <w:rFonts w:hint="eastAsia"/>
                <w:b w:val="0"/>
                <w:bCs w:val="0"/>
                <w:sz w:val="28"/>
                <w:szCs w:val="36"/>
                <w:vertAlign w:val="baseline"/>
                <w:lang w:val="en-US" w:eastAsia="zh-CN"/>
              </w:rPr>
              <w:t>小写：</w:t>
            </w:r>
            <w:r>
              <w:rPr>
                <w:rFonts w:hint="eastAsia"/>
                <w:b w:val="0"/>
                <w:bCs w:val="0"/>
                <w:sz w:val="28"/>
                <w:szCs w:val="36"/>
                <w:u w:val="single"/>
                <w:vertAlign w:val="baseline"/>
                <w:lang w:val="en-US" w:eastAsia="zh-CN"/>
              </w:rPr>
              <w:t xml:space="preserve">      </w:t>
            </w:r>
            <w:r>
              <w:rPr>
                <w:rFonts w:hint="eastAsia"/>
                <w:b w:val="0"/>
                <w:bCs w:val="0"/>
                <w:sz w:val="28"/>
                <w:szCs w:val="36"/>
                <w:u w:val="none"/>
                <w:vertAlign w:val="baseline"/>
                <w:lang w:val="en-US" w:eastAsia="zh-CN"/>
              </w:rPr>
              <w:t>元，大写：</w:t>
            </w:r>
            <w:r>
              <w:rPr>
                <w:rFonts w:hint="eastAsia"/>
                <w:b w:val="0"/>
                <w:bCs w:val="0"/>
                <w:sz w:val="28"/>
                <w:szCs w:val="36"/>
                <w:u w:val="single"/>
                <w:vertAlign w:val="baseline"/>
                <w:lang w:val="en-US" w:eastAsia="zh-CN"/>
              </w:rPr>
              <w:t xml:space="preserve">          </w:t>
            </w:r>
            <w:r>
              <w:rPr>
                <w:rFonts w:hint="eastAsia"/>
                <w:b w:val="0"/>
                <w:bCs w:val="0"/>
                <w:sz w:val="28"/>
                <w:szCs w:val="36"/>
                <w:u w:val="none"/>
                <w:vertAlign w:val="baseline"/>
                <w:lang w:val="en-US"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34" w:hRule="atLeast"/>
        </w:trPr>
        <w:tc>
          <w:tcPr>
            <w:tcW w:w="3204" w:type="dxa"/>
          </w:tcPr>
          <w:p>
            <w:pPr>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单体支柱2.2m</w:t>
            </w:r>
          </w:p>
        </w:tc>
        <w:tc>
          <w:tcPr>
            <w:tcW w:w="5415" w:type="dxa"/>
          </w:tcPr>
          <w:p>
            <w:pPr>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小写：</w:t>
            </w:r>
            <w:r>
              <w:rPr>
                <w:rFonts w:hint="eastAsia"/>
                <w:b w:val="0"/>
                <w:bCs w:val="0"/>
                <w:sz w:val="28"/>
                <w:szCs w:val="36"/>
                <w:u w:val="single"/>
                <w:vertAlign w:val="baseline"/>
                <w:lang w:val="en-US" w:eastAsia="zh-CN"/>
              </w:rPr>
              <w:t xml:space="preserve">      </w:t>
            </w:r>
            <w:r>
              <w:rPr>
                <w:rFonts w:hint="eastAsia"/>
                <w:b w:val="0"/>
                <w:bCs w:val="0"/>
                <w:sz w:val="28"/>
                <w:szCs w:val="36"/>
                <w:u w:val="none"/>
                <w:vertAlign w:val="baseline"/>
                <w:lang w:val="en-US" w:eastAsia="zh-CN"/>
              </w:rPr>
              <w:t>元，大写：</w:t>
            </w:r>
            <w:r>
              <w:rPr>
                <w:rFonts w:hint="eastAsia"/>
                <w:b w:val="0"/>
                <w:bCs w:val="0"/>
                <w:sz w:val="28"/>
                <w:szCs w:val="36"/>
                <w:u w:val="single"/>
                <w:vertAlign w:val="baseline"/>
                <w:lang w:val="en-US" w:eastAsia="zh-CN"/>
              </w:rPr>
              <w:t xml:space="preserve">          </w:t>
            </w:r>
            <w:r>
              <w:rPr>
                <w:rFonts w:hint="eastAsia"/>
                <w:b w:val="0"/>
                <w:bCs w:val="0"/>
                <w:sz w:val="28"/>
                <w:szCs w:val="36"/>
                <w:u w:val="none"/>
                <w:vertAlign w:val="baseline"/>
                <w:lang w:val="en-US"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19" w:hRule="atLeast"/>
        </w:trPr>
        <w:tc>
          <w:tcPr>
            <w:tcW w:w="3204" w:type="dxa"/>
          </w:tcPr>
          <w:p>
            <w:pPr>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单体支柱2.5m</w:t>
            </w:r>
          </w:p>
        </w:tc>
        <w:tc>
          <w:tcPr>
            <w:tcW w:w="5415" w:type="dxa"/>
          </w:tcPr>
          <w:p>
            <w:pPr>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小写：</w:t>
            </w:r>
            <w:r>
              <w:rPr>
                <w:rFonts w:hint="eastAsia"/>
                <w:b w:val="0"/>
                <w:bCs w:val="0"/>
                <w:sz w:val="28"/>
                <w:szCs w:val="36"/>
                <w:u w:val="single"/>
                <w:vertAlign w:val="baseline"/>
                <w:lang w:val="en-US" w:eastAsia="zh-CN"/>
              </w:rPr>
              <w:t xml:space="preserve">      </w:t>
            </w:r>
            <w:r>
              <w:rPr>
                <w:rFonts w:hint="eastAsia"/>
                <w:b w:val="0"/>
                <w:bCs w:val="0"/>
                <w:sz w:val="28"/>
                <w:szCs w:val="36"/>
                <w:u w:val="none"/>
                <w:vertAlign w:val="baseline"/>
                <w:lang w:val="en-US" w:eastAsia="zh-CN"/>
              </w:rPr>
              <w:t>元，大写：</w:t>
            </w:r>
            <w:r>
              <w:rPr>
                <w:rFonts w:hint="eastAsia"/>
                <w:b w:val="0"/>
                <w:bCs w:val="0"/>
                <w:sz w:val="28"/>
                <w:szCs w:val="36"/>
                <w:u w:val="single"/>
                <w:vertAlign w:val="baseline"/>
                <w:lang w:val="en-US" w:eastAsia="zh-CN"/>
              </w:rPr>
              <w:t xml:space="preserve">          </w:t>
            </w:r>
            <w:r>
              <w:rPr>
                <w:rFonts w:hint="eastAsia"/>
                <w:b w:val="0"/>
                <w:bCs w:val="0"/>
                <w:sz w:val="28"/>
                <w:szCs w:val="36"/>
                <w:u w:val="none"/>
                <w:vertAlign w:val="baseline"/>
                <w:lang w:val="en-US"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94" w:hRule="atLeast"/>
        </w:trPr>
        <w:tc>
          <w:tcPr>
            <w:tcW w:w="3204" w:type="dxa"/>
          </w:tcPr>
          <w:p>
            <w:pPr>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单体支柱2.8m</w:t>
            </w:r>
          </w:p>
        </w:tc>
        <w:tc>
          <w:tcPr>
            <w:tcW w:w="5415" w:type="dxa"/>
          </w:tcPr>
          <w:p>
            <w:pPr>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小写：</w:t>
            </w:r>
            <w:r>
              <w:rPr>
                <w:rFonts w:hint="eastAsia"/>
                <w:b w:val="0"/>
                <w:bCs w:val="0"/>
                <w:sz w:val="28"/>
                <w:szCs w:val="36"/>
                <w:u w:val="single"/>
                <w:vertAlign w:val="baseline"/>
                <w:lang w:val="en-US" w:eastAsia="zh-CN"/>
              </w:rPr>
              <w:t xml:space="preserve">      </w:t>
            </w:r>
            <w:r>
              <w:rPr>
                <w:rFonts w:hint="eastAsia"/>
                <w:b w:val="0"/>
                <w:bCs w:val="0"/>
                <w:sz w:val="28"/>
                <w:szCs w:val="36"/>
                <w:u w:val="none"/>
                <w:vertAlign w:val="baseline"/>
                <w:lang w:val="en-US" w:eastAsia="zh-CN"/>
              </w:rPr>
              <w:t>元，大写：</w:t>
            </w:r>
            <w:r>
              <w:rPr>
                <w:rFonts w:hint="eastAsia"/>
                <w:b w:val="0"/>
                <w:bCs w:val="0"/>
                <w:sz w:val="28"/>
                <w:szCs w:val="36"/>
                <w:u w:val="single"/>
                <w:vertAlign w:val="baseline"/>
                <w:lang w:val="en-US" w:eastAsia="zh-CN"/>
              </w:rPr>
              <w:t xml:space="preserve">          </w:t>
            </w:r>
            <w:r>
              <w:rPr>
                <w:rFonts w:hint="eastAsia"/>
                <w:b w:val="0"/>
                <w:bCs w:val="0"/>
                <w:sz w:val="28"/>
                <w:szCs w:val="36"/>
                <w:u w:val="none"/>
                <w:vertAlign w:val="baseline"/>
                <w:lang w:val="en-US"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4" w:hRule="atLeast"/>
        </w:trPr>
        <w:tc>
          <w:tcPr>
            <w:tcW w:w="3204" w:type="dxa"/>
          </w:tcPr>
          <w:p>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悬浮支柱3.5m</w:t>
            </w:r>
          </w:p>
        </w:tc>
        <w:tc>
          <w:tcPr>
            <w:tcW w:w="5415" w:type="dxa"/>
          </w:tcPr>
          <w:p>
            <w:pPr>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小写：</w:t>
            </w:r>
            <w:r>
              <w:rPr>
                <w:rFonts w:hint="eastAsia"/>
                <w:b w:val="0"/>
                <w:bCs w:val="0"/>
                <w:sz w:val="28"/>
                <w:szCs w:val="36"/>
                <w:u w:val="single"/>
                <w:vertAlign w:val="baseline"/>
                <w:lang w:val="en-US" w:eastAsia="zh-CN"/>
              </w:rPr>
              <w:t xml:space="preserve">      </w:t>
            </w:r>
            <w:r>
              <w:rPr>
                <w:rFonts w:hint="eastAsia"/>
                <w:b w:val="0"/>
                <w:bCs w:val="0"/>
                <w:sz w:val="28"/>
                <w:szCs w:val="36"/>
                <w:u w:val="none"/>
                <w:vertAlign w:val="baseline"/>
                <w:lang w:val="en-US" w:eastAsia="zh-CN"/>
              </w:rPr>
              <w:t>元，大写：</w:t>
            </w:r>
            <w:r>
              <w:rPr>
                <w:rFonts w:hint="eastAsia"/>
                <w:b w:val="0"/>
                <w:bCs w:val="0"/>
                <w:sz w:val="28"/>
                <w:szCs w:val="36"/>
                <w:u w:val="single"/>
                <w:vertAlign w:val="baseline"/>
                <w:lang w:val="en-US" w:eastAsia="zh-CN"/>
              </w:rPr>
              <w:t xml:space="preserve">          </w:t>
            </w:r>
            <w:r>
              <w:rPr>
                <w:rFonts w:hint="eastAsia"/>
                <w:b w:val="0"/>
                <w:bCs w:val="0"/>
                <w:sz w:val="28"/>
                <w:szCs w:val="36"/>
                <w:u w:val="none"/>
                <w:vertAlign w:val="baseline"/>
                <w:lang w:val="en-US"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19" w:hRule="atLeast"/>
        </w:trPr>
        <w:tc>
          <w:tcPr>
            <w:tcW w:w="3204" w:type="dxa"/>
          </w:tcPr>
          <w:p>
            <w:pPr>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悬浮支柱4.0m</w:t>
            </w:r>
          </w:p>
        </w:tc>
        <w:tc>
          <w:tcPr>
            <w:tcW w:w="5415" w:type="dxa"/>
          </w:tcPr>
          <w:p>
            <w:pPr>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小写：</w:t>
            </w:r>
            <w:r>
              <w:rPr>
                <w:rFonts w:hint="eastAsia"/>
                <w:b w:val="0"/>
                <w:bCs w:val="0"/>
                <w:sz w:val="28"/>
                <w:szCs w:val="36"/>
                <w:u w:val="single"/>
                <w:vertAlign w:val="baseline"/>
                <w:lang w:val="en-US" w:eastAsia="zh-CN"/>
              </w:rPr>
              <w:t xml:space="preserve">      </w:t>
            </w:r>
            <w:r>
              <w:rPr>
                <w:rFonts w:hint="eastAsia"/>
                <w:b w:val="0"/>
                <w:bCs w:val="0"/>
                <w:sz w:val="28"/>
                <w:szCs w:val="36"/>
                <w:u w:val="none"/>
                <w:vertAlign w:val="baseline"/>
                <w:lang w:val="en-US" w:eastAsia="zh-CN"/>
              </w:rPr>
              <w:t>元，大写：</w:t>
            </w:r>
            <w:r>
              <w:rPr>
                <w:rFonts w:hint="eastAsia"/>
                <w:b w:val="0"/>
                <w:bCs w:val="0"/>
                <w:sz w:val="28"/>
                <w:szCs w:val="36"/>
                <w:u w:val="single"/>
                <w:vertAlign w:val="baseline"/>
                <w:lang w:val="en-US" w:eastAsia="zh-CN"/>
              </w:rPr>
              <w:t xml:space="preserve">          </w:t>
            </w:r>
            <w:r>
              <w:rPr>
                <w:rFonts w:hint="eastAsia"/>
                <w:b w:val="0"/>
                <w:bCs w:val="0"/>
                <w:sz w:val="28"/>
                <w:szCs w:val="36"/>
                <w:u w:val="none"/>
                <w:vertAlign w:val="baseline"/>
                <w:lang w:val="en-US"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9" w:hRule="atLeast"/>
        </w:trPr>
        <w:tc>
          <w:tcPr>
            <w:tcW w:w="3204" w:type="dxa"/>
          </w:tcPr>
          <w:p>
            <w:pPr>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悬浮支柱4.5m</w:t>
            </w:r>
          </w:p>
        </w:tc>
        <w:tc>
          <w:tcPr>
            <w:tcW w:w="5415" w:type="dxa"/>
          </w:tcPr>
          <w:p>
            <w:pPr>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小写：</w:t>
            </w:r>
            <w:r>
              <w:rPr>
                <w:rFonts w:hint="eastAsia"/>
                <w:b w:val="0"/>
                <w:bCs w:val="0"/>
                <w:sz w:val="28"/>
                <w:szCs w:val="36"/>
                <w:u w:val="single"/>
                <w:vertAlign w:val="baseline"/>
                <w:lang w:val="en-US" w:eastAsia="zh-CN"/>
              </w:rPr>
              <w:t xml:space="preserve">      </w:t>
            </w:r>
            <w:r>
              <w:rPr>
                <w:rFonts w:hint="eastAsia"/>
                <w:b w:val="0"/>
                <w:bCs w:val="0"/>
                <w:sz w:val="28"/>
                <w:szCs w:val="36"/>
                <w:u w:val="none"/>
                <w:vertAlign w:val="baseline"/>
                <w:lang w:val="en-US" w:eastAsia="zh-CN"/>
              </w:rPr>
              <w:t>元，大写：</w:t>
            </w:r>
            <w:r>
              <w:rPr>
                <w:rFonts w:hint="eastAsia"/>
                <w:b w:val="0"/>
                <w:bCs w:val="0"/>
                <w:sz w:val="28"/>
                <w:szCs w:val="36"/>
                <w:u w:val="single"/>
                <w:vertAlign w:val="baseline"/>
                <w:lang w:val="en-US" w:eastAsia="zh-CN"/>
              </w:rPr>
              <w:t xml:space="preserve">          </w:t>
            </w:r>
            <w:r>
              <w:rPr>
                <w:rFonts w:hint="eastAsia"/>
                <w:b w:val="0"/>
                <w:bCs w:val="0"/>
                <w:sz w:val="28"/>
                <w:szCs w:val="36"/>
                <w:u w:val="none"/>
                <w:vertAlign w:val="baseline"/>
                <w:lang w:val="en-US"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9" w:hRule="atLeast"/>
        </w:trPr>
        <w:tc>
          <w:tcPr>
            <w:tcW w:w="3204" w:type="dxa"/>
          </w:tcPr>
          <w:p>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总计：</w:t>
            </w:r>
          </w:p>
        </w:tc>
        <w:tc>
          <w:tcPr>
            <w:tcW w:w="5415" w:type="dxa"/>
          </w:tcPr>
          <w:p>
            <w:pPr>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小写：</w:t>
            </w:r>
            <w:r>
              <w:rPr>
                <w:rFonts w:hint="eastAsia"/>
                <w:b w:val="0"/>
                <w:bCs w:val="0"/>
                <w:sz w:val="28"/>
                <w:szCs w:val="36"/>
                <w:u w:val="single"/>
                <w:vertAlign w:val="baseline"/>
                <w:lang w:val="en-US" w:eastAsia="zh-CN"/>
              </w:rPr>
              <w:t xml:space="preserve">      </w:t>
            </w:r>
            <w:r>
              <w:rPr>
                <w:rFonts w:hint="eastAsia"/>
                <w:b w:val="0"/>
                <w:bCs w:val="0"/>
                <w:sz w:val="28"/>
                <w:szCs w:val="36"/>
                <w:u w:val="none"/>
                <w:vertAlign w:val="baseline"/>
                <w:lang w:val="en-US" w:eastAsia="zh-CN"/>
              </w:rPr>
              <w:t>元，大写：</w:t>
            </w:r>
            <w:r>
              <w:rPr>
                <w:rFonts w:hint="eastAsia"/>
                <w:b w:val="0"/>
                <w:bCs w:val="0"/>
                <w:sz w:val="28"/>
                <w:szCs w:val="36"/>
                <w:u w:val="single"/>
                <w:vertAlign w:val="baseline"/>
                <w:lang w:val="en-US" w:eastAsia="zh-CN"/>
              </w:rPr>
              <w:t xml:space="preserve">          </w:t>
            </w:r>
            <w:r>
              <w:rPr>
                <w:rFonts w:hint="eastAsia"/>
                <w:b w:val="0"/>
                <w:bCs w:val="0"/>
                <w:sz w:val="28"/>
                <w:szCs w:val="36"/>
                <w:u w:val="none"/>
                <w:vertAlign w:val="baseline"/>
                <w:lang w:val="en-US"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26" w:hRule="atLeast"/>
        </w:trPr>
        <w:tc>
          <w:tcPr>
            <w:tcW w:w="8619" w:type="dxa"/>
            <w:gridSpan w:val="2"/>
          </w:tcPr>
          <w:p>
            <w:pPr>
              <w:jc w:val="both"/>
              <w:rPr>
                <w:rFonts w:hint="eastAsia"/>
                <w:b w:val="0"/>
                <w:bCs w:val="0"/>
                <w:sz w:val="28"/>
                <w:szCs w:val="36"/>
                <w:lang w:val="en-US" w:eastAsia="zh-CN"/>
              </w:rPr>
            </w:pPr>
            <w:r>
              <w:rPr>
                <w:rFonts w:hint="eastAsia"/>
                <w:b w:val="0"/>
                <w:bCs w:val="0"/>
                <w:sz w:val="28"/>
                <w:szCs w:val="36"/>
                <w:lang w:val="en-US" w:eastAsia="zh-CN"/>
              </w:rPr>
              <w:t>投标单位名称：</w:t>
            </w:r>
          </w:p>
          <w:p>
            <w:pPr>
              <w:jc w:val="both"/>
              <w:rPr>
                <w:rFonts w:hint="eastAsia"/>
                <w:b w:val="0"/>
                <w:bCs w:val="0"/>
                <w:sz w:val="28"/>
                <w:szCs w:val="36"/>
                <w:lang w:val="en-US" w:eastAsia="zh-CN"/>
              </w:rPr>
            </w:pPr>
            <w:r>
              <w:rPr>
                <w:rFonts w:hint="eastAsia"/>
                <w:b w:val="0"/>
                <w:bCs w:val="0"/>
                <w:sz w:val="28"/>
                <w:szCs w:val="36"/>
                <w:lang w:val="en-US" w:eastAsia="zh-CN"/>
              </w:rPr>
              <w:t>厂家代表（签章）：</w:t>
            </w:r>
          </w:p>
          <w:p>
            <w:pPr>
              <w:jc w:val="both"/>
              <w:rPr>
                <w:rFonts w:hint="default"/>
                <w:b w:val="0"/>
                <w:bCs w:val="0"/>
                <w:sz w:val="28"/>
                <w:szCs w:val="36"/>
                <w:vertAlign w:val="baseline"/>
                <w:lang w:val="en-US" w:eastAsia="zh-CN"/>
              </w:rPr>
            </w:pPr>
            <w:r>
              <w:rPr>
                <w:rFonts w:hint="eastAsia"/>
                <w:b w:val="0"/>
                <w:bCs w:val="0"/>
                <w:sz w:val="28"/>
                <w:szCs w:val="36"/>
                <w:lang w:val="en-US" w:eastAsia="zh-CN"/>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29" w:hRule="atLeast"/>
        </w:trPr>
        <w:tc>
          <w:tcPr>
            <w:tcW w:w="8619" w:type="dxa"/>
            <w:gridSpan w:val="2"/>
          </w:tcPr>
          <w:p>
            <w:pPr>
              <w:jc w:val="both"/>
              <w:rPr>
                <w:rFonts w:hint="eastAsia"/>
                <w:b w:val="0"/>
                <w:bCs w:val="0"/>
                <w:sz w:val="28"/>
                <w:szCs w:val="36"/>
                <w:vertAlign w:val="baseline"/>
                <w:lang w:val="en-US" w:eastAsia="zh-CN"/>
              </w:rPr>
            </w:pPr>
            <w:r>
              <w:rPr>
                <w:rFonts w:hint="eastAsia"/>
                <w:b w:val="0"/>
                <w:bCs w:val="0"/>
                <w:sz w:val="28"/>
                <w:szCs w:val="36"/>
                <w:vertAlign w:val="baseline"/>
                <w:lang w:val="en-US" w:eastAsia="zh-CN"/>
              </w:rPr>
              <w:t>注：1、报价为单个型号单棵支柱维修单价。</w:t>
            </w:r>
          </w:p>
          <w:p>
            <w:pPr>
              <w:numPr>
                <w:ilvl w:val="0"/>
                <w:numId w:val="1"/>
              </w:numPr>
              <w:ind w:left="560" w:leftChars="0" w:firstLine="0" w:firstLineChars="0"/>
              <w:jc w:val="both"/>
              <w:rPr>
                <w:rFonts w:hint="eastAsia"/>
                <w:b w:val="0"/>
                <w:bCs w:val="0"/>
                <w:sz w:val="28"/>
                <w:szCs w:val="36"/>
                <w:vertAlign w:val="baseline"/>
                <w:lang w:val="en-US" w:eastAsia="zh-CN"/>
              </w:rPr>
            </w:pPr>
            <w:r>
              <w:rPr>
                <w:rFonts w:hint="eastAsia"/>
                <w:b w:val="0"/>
                <w:bCs w:val="0"/>
                <w:sz w:val="28"/>
                <w:szCs w:val="36"/>
                <w:vertAlign w:val="baseline"/>
                <w:lang w:val="en-US" w:eastAsia="zh-CN"/>
              </w:rPr>
              <w:t>报价含维修费用、检测费、往返运费、税费等费用。</w:t>
            </w:r>
          </w:p>
          <w:p>
            <w:pPr>
              <w:numPr>
                <w:ilvl w:val="0"/>
                <w:numId w:val="1"/>
              </w:numPr>
              <w:ind w:left="560" w:leftChars="0" w:firstLine="0" w:firstLineChars="0"/>
              <w:jc w:val="both"/>
              <w:rPr>
                <w:rFonts w:hint="default"/>
                <w:b w:val="0"/>
                <w:bCs w:val="0"/>
                <w:sz w:val="28"/>
                <w:szCs w:val="36"/>
                <w:vertAlign w:val="baseline"/>
                <w:lang w:val="en-US" w:eastAsia="zh-CN"/>
              </w:rPr>
            </w:pPr>
            <w:r>
              <w:rPr>
                <w:rFonts w:hint="eastAsia"/>
                <w:b w:val="0"/>
                <w:bCs w:val="0"/>
                <w:sz w:val="28"/>
                <w:szCs w:val="36"/>
                <w:vertAlign w:val="baseline"/>
                <w:lang w:val="en-US" w:eastAsia="zh-CN"/>
              </w:rPr>
              <w:t>按照中标单价和实际维修数量计算维修费用；维修完成后将修复支柱送达崔庄煤矿，以崔庄煤矿与中标单位共同签字确认的验收单所验收型号及数量核定总价。</w:t>
            </w:r>
            <w:bookmarkStart w:id="0" w:name="_GoBack"/>
            <w:bookmarkEnd w:id="0"/>
          </w:p>
        </w:tc>
      </w:tr>
    </w:tbl>
    <w:p>
      <w:pPr>
        <w:jc w:val="both"/>
        <w:rPr>
          <w:rFonts w:hint="default"/>
          <w:b w:val="0"/>
          <w:bCs w:val="0"/>
          <w:sz w:val="28"/>
          <w:szCs w:val="36"/>
          <w:lang w:val="en-US" w:eastAsia="zh-CN"/>
        </w:rPr>
      </w:pPr>
    </w:p>
    <w:p>
      <w:pPr>
        <w:jc w:val="both"/>
        <w:rPr>
          <w:rFonts w:hint="eastAsia"/>
          <w:b w:val="0"/>
          <w:bCs w:val="0"/>
          <w:sz w:val="28"/>
          <w:szCs w:val="36"/>
          <w:lang w:val="en-US" w:eastAsia="zh-CN"/>
        </w:rPr>
      </w:pPr>
    </w:p>
    <w:p>
      <w:pPr>
        <w:jc w:val="both"/>
        <w:rPr>
          <w:rFonts w:hint="default"/>
          <w:b w:val="0"/>
          <w:bCs w:val="0"/>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76179"/>
    <w:multiLevelType w:val="singleLevel"/>
    <w:tmpl w:val="A1376179"/>
    <w:lvl w:ilvl="0" w:tentative="0">
      <w:start w:val="2"/>
      <w:numFmt w:val="decimal"/>
      <w:suff w:val="nothing"/>
      <w:lvlText w:val="%1、"/>
      <w:lvlJc w:val="left"/>
      <w:pPr>
        <w:ind w:left="5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OWZhNGM4Mzg2MDJkODczOGFmMjhkMjUyOTM2YWYifQ=="/>
  </w:docVars>
  <w:rsids>
    <w:rsidRoot w:val="00000000"/>
    <w:rsid w:val="091B6FC9"/>
    <w:rsid w:val="14530A28"/>
    <w:rsid w:val="162D131B"/>
    <w:rsid w:val="3E5717B7"/>
    <w:rsid w:val="75DC0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270</Words>
  <Characters>291</Characters>
  <Lines>0</Lines>
  <Paragraphs>0</Paragraphs>
  <TotalTime>16</TotalTime>
  <ScaleCrop>false</ScaleCrop>
  <LinksUpToDate>false</LinksUpToDate>
  <CharactersWithSpaces>435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2023-04-20T05:52:19Z</dcterms:created>
  <dc:creator>DELL</dc:creator>
  <cp:lastModifiedBy>小牛乱跑</cp:lastModifiedBy>
  <cp:lastPrinted>2023-04-20T06:33:24Z</cp:lastPrinted>
  <dcterms:modified xsi:type="dcterms:W3CDTF">2023-04-20T06:37:30Z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91DC1200C0B6482385491C727745A472_12</vt:lpwstr>
  </property>
</Properties>
</file>